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8" w:rsidRDefault="00FA6428"/>
    <w:p w:rsidR="00B211AF" w:rsidRDefault="00B211AF"/>
    <w:p w:rsidR="00B211AF" w:rsidRDefault="00DB4D77" w:rsidP="00B2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Gulf Coast Center</w:t>
      </w:r>
    </w:p>
    <w:p w:rsidR="00B211AF" w:rsidRDefault="00B211AF" w:rsidP="00B211AF">
      <w:pPr>
        <w:jc w:val="center"/>
        <w:rPr>
          <w:b/>
          <w:sz w:val="28"/>
          <w:szCs w:val="28"/>
        </w:rPr>
      </w:pPr>
      <w:r w:rsidRPr="00B211AF">
        <w:rPr>
          <w:b/>
          <w:sz w:val="28"/>
          <w:szCs w:val="28"/>
        </w:rPr>
        <w:t xml:space="preserve">RFQ </w:t>
      </w:r>
      <w:r w:rsidR="002903B9">
        <w:rPr>
          <w:b/>
          <w:sz w:val="28"/>
          <w:szCs w:val="28"/>
        </w:rPr>
        <w:t xml:space="preserve"># </w:t>
      </w:r>
      <w:r w:rsidR="00DB4D77">
        <w:rPr>
          <w:b/>
          <w:sz w:val="28"/>
          <w:szCs w:val="28"/>
        </w:rPr>
        <w:t>2021-Transit-001</w:t>
      </w:r>
      <w:r w:rsidR="002903B9">
        <w:rPr>
          <w:b/>
          <w:sz w:val="28"/>
          <w:szCs w:val="28"/>
        </w:rPr>
        <w:t xml:space="preserve">, </w:t>
      </w:r>
      <w:r w:rsidR="00DB4D77">
        <w:rPr>
          <w:b/>
          <w:sz w:val="28"/>
          <w:szCs w:val="28"/>
        </w:rPr>
        <w:t>Professional Design Services for Public Transit Provider</w:t>
      </w:r>
    </w:p>
    <w:p w:rsidR="00B211AF" w:rsidRPr="00276AEA" w:rsidRDefault="00B211AF" w:rsidP="00B2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Qualifications Scoring Sheet</w:t>
      </w:r>
    </w:p>
    <w:p w:rsidR="00B211AF" w:rsidRPr="00276AEA" w:rsidRDefault="00B211AF" w:rsidP="00B211AF">
      <w:pPr>
        <w:jc w:val="both"/>
        <w:rPr>
          <w:b/>
        </w:rPr>
      </w:pPr>
    </w:p>
    <w:p w:rsidR="00B211AF" w:rsidRPr="00B211AF" w:rsidRDefault="00B211AF" w:rsidP="00B211AF">
      <w:pPr>
        <w:pStyle w:val="DefaultText"/>
        <w:spacing w:after="240"/>
        <w:jc w:val="both"/>
        <w:rPr>
          <w:u w:val="single"/>
        </w:rPr>
      </w:pPr>
      <w:r>
        <w:t xml:space="preserve">Firm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32DA">
        <w:rPr>
          <w:u w:val="single"/>
        </w:rPr>
        <w:tab/>
      </w:r>
      <w:r w:rsidR="00B932DA">
        <w:rPr>
          <w:u w:val="single"/>
        </w:rPr>
        <w:tab/>
      </w:r>
      <w:r w:rsidR="00B932D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11AF" w:rsidRDefault="00B211AF" w:rsidP="00B211AF">
      <w:pPr>
        <w:pStyle w:val="DefaultText"/>
        <w:spacing w:after="240"/>
        <w:jc w:val="both"/>
        <w:rPr>
          <w:u w:val="single"/>
        </w:rPr>
      </w:pPr>
      <w:r>
        <w:t xml:space="preserve">Reviewer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32DA">
        <w:rPr>
          <w:u w:val="single"/>
        </w:rPr>
        <w:tab/>
      </w:r>
      <w:r w:rsidR="00B932DA">
        <w:rPr>
          <w:u w:val="single"/>
        </w:rPr>
        <w:tab/>
      </w:r>
      <w:r w:rsidR="00B932DA">
        <w:rPr>
          <w:u w:val="single"/>
        </w:rPr>
        <w:tab/>
      </w:r>
    </w:p>
    <w:p w:rsidR="00B932DA" w:rsidRPr="00B932DA" w:rsidRDefault="00B932DA" w:rsidP="00B211AF">
      <w:pPr>
        <w:pStyle w:val="DefaultText"/>
        <w:spacing w:after="240"/>
        <w:jc w:val="both"/>
      </w:pPr>
      <w:r>
        <w:t xml:space="preserve">Please review each Statement of Qualification for each criterion listed below. Please score each criterion from 1 to 10, 1 meaning not meeting the criteria whatsoever and 10 meaning fulling addresses the criteria. </w:t>
      </w:r>
    </w:p>
    <w:p w:rsidR="00B211AF" w:rsidRDefault="00B211AF" w:rsidP="00B211AF">
      <w:pPr>
        <w:pStyle w:val="DefaultText"/>
        <w:spacing w:after="240"/>
        <w:jc w:val="both"/>
        <w:rPr>
          <w:u w:val="single"/>
        </w:rPr>
      </w:pPr>
      <w:r>
        <w:rPr>
          <w:u w:val="single"/>
        </w:rPr>
        <w:t>Scoring: 1 – 10 (Low to High)</w:t>
      </w:r>
    </w:p>
    <w:p w:rsidR="00B211AF" w:rsidRPr="00B211AF" w:rsidRDefault="00B211AF" w:rsidP="00B211AF">
      <w:pPr>
        <w:pStyle w:val="DefaultText"/>
        <w:jc w:val="both"/>
        <w:rPr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5"/>
        <w:gridCol w:w="8640"/>
        <w:gridCol w:w="1350"/>
      </w:tblGrid>
      <w:tr w:rsidR="00DB4D77" w:rsidTr="00292DA7">
        <w:trPr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1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  <w:spacing w:before="120" w:after="120"/>
            </w:pPr>
            <w:r w:rsidRPr="00444253">
              <w:t>The Firm’s experience and overall reputation of the firm.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DB4D77" w:rsidTr="00292DA7">
        <w:trPr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2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  <w:spacing w:before="120" w:after="120"/>
            </w:pPr>
            <w:r w:rsidRPr="00444253">
              <w:t>The Firm’s experience with federally funded projects.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DB4D77" w:rsidTr="002903B9">
        <w:trPr>
          <w:trHeight w:val="323"/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3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  <w:spacing w:before="120" w:after="120"/>
            </w:pPr>
            <w:r w:rsidRPr="00444253">
              <w:t>The depth of knowledge and experience of the firm’s staff in the particular field.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DB4D77" w:rsidTr="00292DA7">
        <w:trPr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4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  <w:spacing w:before="120" w:after="120"/>
            </w:pPr>
            <w:r w:rsidRPr="00444253">
              <w:t>The firm’s ability to assign qualified staff that will be in responsible charge of the project.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DB4D77" w:rsidTr="00292DA7">
        <w:trPr>
          <w:trHeight w:val="503"/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5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</w:pPr>
            <w:r w:rsidRPr="00444253">
              <w:t>Ability to complete the work within the time schedule and budget.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DB4D77" w:rsidTr="002903B9">
        <w:trPr>
          <w:trHeight w:val="215"/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6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  <w:spacing w:before="120" w:after="120"/>
            </w:pPr>
            <w:r w:rsidRPr="00444253">
              <w:t>Suggested project approach.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DB4D77" w:rsidTr="002903B9">
        <w:trPr>
          <w:trHeight w:val="287"/>
          <w:jc w:val="center"/>
        </w:trPr>
        <w:tc>
          <w:tcPr>
            <w:tcW w:w="535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  <w:r>
              <w:t>7</w:t>
            </w:r>
          </w:p>
        </w:tc>
        <w:tc>
          <w:tcPr>
            <w:tcW w:w="8640" w:type="dxa"/>
          </w:tcPr>
          <w:p w:rsidR="00DB4D77" w:rsidRDefault="00DB4D77" w:rsidP="00DB4D77">
            <w:pPr>
              <w:pStyle w:val="DefaultText"/>
              <w:spacing w:before="120" w:after="120"/>
            </w:pPr>
            <w:r w:rsidRPr="00444253">
              <w:t>Staffing availability and capabilities</w:t>
            </w:r>
          </w:p>
        </w:tc>
        <w:tc>
          <w:tcPr>
            <w:tcW w:w="1350" w:type="dxa"/>
            <w:vAlign w:val="center"/>
          </w:tcPr>
          <w:p w:rsidR="00DB4D77" w:rsidRDefault="00DB4D77" w:rsidP="00DB4D77">
            <w:pPr>
              <w:pStyle w:val="DefaultText"/>
              <w:jc w:val="center"/>
            </w:pPr>
          </w:p>
        </w:tc>
      </w:tr>
      <w:tr w:rsidR="00B211AF" w:rsidTr="00B932DA">
        <w:trPr>
          <w:trHeight w:val="530"/>
          <w:jc w:val="center"/>
        </w:trPr>
        <w:tc>
          <w:tcPr>
            <w:tcW w:w="9175" w:type="dxa"/>
            <w:gridSpan w:val="2"/>
            <w:vAlign w:val="center"/>
          </w:tcPr>
          <w:p w:rsidR="00B211AF" w:rsidRPr="002A3084" w:rsidRDefault="00B211AF" w:rsidP="00B211AF">
            <w:pPr>
              <w:pStyle w:val="DefaultText"/>
              <w:jc w:val="right"/>
            </w:pPr>
            <w:r>
              <w:t>Total Score Items 1 through</w:t>
            </w:r>
            <w:r w:rsidR="002903B9">
              <w:t xml:space="preserve"> </w:t>
            </w:r>
            <w:r w:rsidR="00DB4D77">
              <w:t>7</w:t>
            </w:r>
            <w:r>
              <w:t>:</w:t>
            </w:r>
          </w:p>
        </w:tc>
        <w:tc>
          <w:tcPr>
            <w:tcW w:w="1350" w:type="dxa"/>
            <w:vAlign w:val="center"/>
          </w:tcPr>
          <w:p w:rsidR="00B211AF" w:rsidRDefault="00B211AF" w:rsidP="00B932DA">
            <w:pPr>
              <w:pStyle w:val="DefaultText"/>
              <w:jc w:val="center"/>
            </w:pPr>
          </w:p>
        </w:tc>
      </w:tr>
    </w:tbl>
    <w:p w:rsidR="00B211AF" w:rsidRPr="00276AEA" w:rsidRDefault="00B211AF" w:rsidP="00B211AF">
      <w:pPr>
        <w:pStyle w:val="DefaultText"/>
        <w:jc w:val="both"/>
      </w:pPr>
    </w:p>
    <w:p w:rsidR="00B932DA" w:rsidRDefault="002903B9" w:rsidP="002903B9">
      <w:pPr>
        <w:spacing w:after="120"/>
        <w:rPr>
          <w:u w:val="single"/>
        </w:rPr>
      </w:pPr>
      <w:r>
        <w:t xml:space="preserve">Notes on Firm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Default="002903B9" w:rsidP="002903B9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Default="002903B9" w:rsidP="002903B9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Default="002903B9" w:rsidP="002903B9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Default="002903B9" w:rsidP="002903B9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Default="002903B9" w:rsidP="002903B9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Default="002903B9" w:rsidP="002903B9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B9" w:rsidRPr="002903B9" w:rsidRDefault="002903B9" w:rsidP="00B932DA">
      <w:pPr>
        <w:rPr>
          <w:u w:val="single"/>
        </w:rPr>
      </w:pPr>
    </w:p>
    <w:sectPr w:rsidR="002903B9" w:rsidRPr="002903B9" w:rsidSect="00B93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F00"/>
    <w:multiLevelType w:val="hybridMultilevel"/>
    <w:tmpl w:val="3AD09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A05BD8"/>
    <w:multiLevelType w:val="hybridMultilevel"/>
    <w:tmpl w:val="4BE63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I2zefz+l1wvNdQiSiuBipvfaAU=" w:salt="eOBBMpOKT4F1c7ucoGN8HA=="/>
  <w:defaultTabStop w:val="720"/>
  <w:characterSpacingControl w:val="doNotCompress"/>
  <w:compat/>
  <w:rsids>
    <w:rsidRoot w:val="00B211AF"/>
    <w:rsid w:val="002903B9"/>
    <w:rsid w:val="00B211AF"/>
    <w:rsid w:val="00B26A3B"/>
    <w:rsid w:val="00B932DA"/>
    <w:rsid w:val="00D03298"/>
    <w:rsid w:val="00DB4D77"/>
    <w:rsid w:val="00FA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211A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uiPriority w:val="39"/>
    <w:rsid w:val="00B2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McManus</dc:creator>
  <cp:keywords/>
  <dc:description/>
  <cp:lastModifiedBy>LuisD</cp:lastModifiedBy>
  <cp:revision>3</cp:revision>
  <dcterms:created xsi:type="dcterms:W3CDTF">2020-12-21T15:51:00Z</dcterms:created>
  <dcterms:modified xsi:type="dcterms:W3CDTF">2021-01-08T21:49:00Z</dcterms:modified>
</cp:coreProperties>
</file>